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9B" w:rsidRDefault="001A259B" w:rsidP="001A259B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797A9F">
        <w:rPr>
          <w:rFonts w:ascii="Times New Roman" w:hAnsi="Times New Roman" w:cs="Times New Roman"/>
          <w:color w:val="auto"/>
        </w:rPr>
        <w:t>Задание для выполнения курсовой работы</w:t>
      </w:r>
    </w:p>
    <w:p w:rsidR="001A259B" w:rsidRPr="00797A9F" w:rsidRDefault="001A259B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планом, необходимо выполнить курсовую работу по выбранной теме, предложенной ниже, и прикрепить ее в систему дистанционного обучения. </w:t>
      </w:r>
    </w:p>
    <w:p w:rsidR="001A259B" w:rsidRDefault="001A259B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>Студенты, чьи  фамилии начинаются с буквы «А» до буквы «Л»,  выбирают одну из тем курсовых работ с номером от 1 до 10</w:t>
      </w:r>
      <w:r w:rsidR="00974F32">
        <w:rPr>
          <w:rFonts w:ascii="Times New Roman" w:hAnsi="Times New Roman" w:cs="Times New Roman"/>
          <w:sz w:val="28"/>
          <w:szCs w:val="28"/>
        </w:rPr>
        <w:t xml:space="preserve"> (табл. 1)</w:t>
      </w:r>
      <w:r w:rsidRPr="00797A9F">
        <w:rPr>
          <w:rFonts w:ascii="Times New Roman" w:hAnsi="Times New Roman" w:cs="Times New Roman"/>
          <w:sz w:val="28"/>
          <w:szCs w:val="28"/>
        </w:rPr>
        <w:t xml:space="preserve">. Студенты, чьи  фамилии начинаются  </w:t>
      </w:r>
      <w:r w:rsidRPr="00797A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97A9F">
        <w:rPr>
          <w:rFonts w:ascii="Times New Roman" w:hAnsi="Times New Roman" w:cs="Times New Roman"/>
          <w:sz w:val="28"/>
          <w:szCs w:val="28"/>
        </w:rPr>
        <w:t xml:space="preserve">  буквы «М» до буквы  «Т»,  выбирают тему работы с номером от 11 до 20. Студенты, чьи  фамилии начинаются с буквы «У» до буквы «Я», выбирают курсовую работу с номером от 21 до 30. Студент может предложить свою тему курсовой работы, но она должна быть согласована с научным руководителем.</w:t>
      </w:r>
    </w:p>
    <w:p w:rsidR="00974F32" w:rsidRDefault="00974F32" w:rsidP="005F23A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1A259B" w:rsidRPr="001A259B" w:rsidRDefault="001A259B" w:rsidP="005F23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9B">
        <w:rPr>
          <w:rFonts w:ascii="Times New Roman" w:hAnsi="Times New Roman" w:cs="Times New Roman"/>
          <w:b/>
          <w:sz w:val="28"/>
          <w:szCs w:val="28"/>
        </w:rPr>
        <w:t>Тематика курсовых работ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17"/>
        <w:gridCol w:w="191"/>
        <w:gridCol w:w="8562"/>
      </w:tblGrid>
      <w:tr w:rsidR="00B170EE" w:rsidRPr="00B170EE" w:rsidTr="00B3064E">
        <w:tc>
          <w:tcPr>
            <w:tcW w:w="1008" w:type="dxa"/>
            <w:gridSpan w:val="2"/>
          </w:tcPr>
          <w:p w:rsidR="00B170EE" w:rsidRPr="00B170EE" w:rsidRDefault="00B170EE" w:rsidP="00B3064E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B170EE">
              <w:rPr>
                <w:sz w:val="28"/>
                <w:szCs w:val="28"/>
              </w:rPr>
              <w:t>№ п/п</w:t>
            </w:r>
          </w:p>
        </w:tc>
        <w:tc>
          <w:tcPr>
            <w:tcW w:w="8562" w:type="dxa"/>
          </w:tcPr>
          <w:p w:rsidR="00B170EE" w:rsidRPr="00B170EE" w:rsidRDefault="00B170EE" w:rsidP="00B3064E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B170EE">
              <w:rPr>
                <w:sz w:val="28"/>
                <w:szCs w:val="28"/>
              </w:rPr>
              <w:t>Темы</w:t>
            </w:r>
          </w:p>
        </w:tc>
      </w:tr>
      <w:tr w:rsidR="00B170EE" w:rsidRPr="00B170EE" w:rsidTr="00B3064E">
        <w:tc>
          <w:tcPr>
            <w:tcW w:w="9570" w:type="dxa"/>
            <w:gridSpan w:val="3"/>
          </w:tcPr>
          <w:p w:rsidR="00B170EE" w:rsidRPr="00B170EE" w:rsidRDefault="00B170EE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170EE" w:rsidRPr="00B170EE" w:rsidTr="00B3064E">
        <w:tc>
          <w:tcPr>
            <w:tcW w:w="817" w:type="dxa"/>
          </w:tcPr>
          <w:p w:rsidR="00B170EE" w:rsidRPr="005F23A5" w:rsidRDefault="00B170EE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23A5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53" w:type="dxa"/>
            <w:gridSpan w:val="2"/>
          </w:tcPr>
          <w:p w:rsidR="00B170EE" w:rsidRPr="00B170EE" w:rsidRDefault="00B170EE" w:rsidP="00B3064E">
            <w:pPr>
              <w:tabs>
                <w:tab w:val="num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Личностно-ориентированный подход</w:t>
            </w:r>
            <w:r w:rsidRPr="00B170EE">
              <w:rPr>
                <w:bCs/>
                <w:sz w:val="28"/>
                <w:szCs w:val="28"/>
              </w:rPr>
              <w:t xml:space="preserve"> в воспитании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5F23A5" w:rsidRDefault="00B170EE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23A5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53" w:type="dxa"/>
            <w:gridSpan w:val="2"/>
          </w:tcPr>
          <w:p w:rsidR="00B170EE" w:rsidRPr="00B170EE" w:rsidRDefault="00B170EE" w:rsidP="00B3064E">
            <w:pPr>
              <w:tabs>
                <w:tab w:val="num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Воспитание детей с учетом</w:t>
            </w:r>
            <w:r w:rsidRPr="00B170EE">
              <w:rPr>
                <w:bCs/>
                <w:sz w:val="28"/>
                <w:szCs w:val="28"/>
              </w:rPr>
              <w:t xml:space="preserve"> возрастных и индивидуальных особенностей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B170EE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170EE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753" w:type="dxa"/>
            <w:gridSpan w:val="2"/>
          </w:tcPr>
          <w:p w:rsidR="00B170EE" w:rsidRPr="00B170EE" w:rsidRDefault="00974F32">
            <w:pPr>
              <w:tabs>
                <w:tab w:val="num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B170EE">
              <w:rPr>
                <w:bCs/>
                <w:sz w:val="28"/>
                <w:szCs w:val="28"/>
              </w:rPr>
              <w:t>оспитани</w:t>
            </w:r>
            <w:r>
              <w:rPr>
                <w:bCs/>
                <w:sz w:val="28"/>
                <w:szCs w:val="28"/>
              </w:rPr>
              <w:t>е</w:t>
            </w:r>
            <w:r w:rsidRPr="00B170EE">
              <w:rPr>
                <w:bCs/>
                <w:sz w:val="28"/>
                <w:szCs w:val="28"/>
              </w:rPr>
              <w:t xml:space="preserve"> </w:t>
            </w:r>
            <w:r w:rsidR="00B170EE">
              <w:rPr>
                <w:bCs/>
                <w:sz w:val="28"/>
                <w:szCs w:val="28"/>
              </w:rPr>
              <w:t xml:space="preserve">школьников </w:t>
            </w:r>
            <w:r w:rsidR="00B170EE" w:rsidRPr="00B170EE">
              <w:rPr>
                <w:bCs/>
                <w:sz w:val="28"/>
                <w:szCs w:val="28"/>
              </w:rPr>
              <w:t xml:space="preserve">на </w:t>
            </w:r>
            <w:r w:rsidR="00B170EE">
              <w:rPr>
                <w:bCs/>
                <w:sz w:val="28"/>
                <w:szCs w:val="28"/>
              </w:rPr>
              <w:t>основе освоения</w:t>
            </w:r>
            <w:r w:rsidR="00B170EE" w:rsidRPr="00B170EE">
              <w:rPr>
                <w:bCs/>
                <w:sz w:val="28"/>
                <w:szCs w:val="28"/>
              </w:rPr>
              <w:t xml:space="preserve"> </w:t>
            </w:r>
            <w:r w:rsidR="00B170EE">
              <w:rPr>
                <w:bCs/>
                <w:sz w:val="28"/>
                <w:szCs w:val="28"/>
              </w:rPr>
              <w:t>национальной культуры</w:t>
            </w:r>
            <w:r w:rsidR="00B170EE" w:rsidRPr="00B170EE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B170EE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170EE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753" w:type="dxa"/>
            <w:gridSpan w:val="2"/>
          </w:tcPr>
          <w:p w:rsidR="00B170EE" w:rsidRPr="00B170EE" w:rsidRDefault="00974F32">
            <w:pPr>
              <w:tabs>
                <w:tab w:val="num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B170EE">
              <w:rPr>
                <w:bCs/>
                <w:sz w:val="28"/>
                <w:szCs w:val="28"/>
              </w:rPr>
              <w:t>оспитани</w:t>
            </w:r>
            <w:r>
              <w:rPr>
                <w:bCs/>
                <w:sz w:val="28"/>
                <w:szCs w:val="28"/>
              </w:rPr>
              <w:t>е</w:t>
            </w:r>
            <w:r w:rsidRPr="00B170EE">
              <w:rPr>
                <w:bCs/>
                <w:sz w:val="28"/>
                <w:szCs w:val="28"/>
              </w:rPr>
              <w:t xml:space="preserve"> </w:t>
            </w:r>
            <w:r w:rsidR="00B170EE">
              <w:rPr>
                <w:bCs/>
                <w:sz w:val="28"/>
                <w:szCs w:val="28"/>
              </w:rPr>
              <w:t xml:space="preserve">трудолюбия </w:t>
            </w:r>
            <w:r w:rsidR="00B170EE" w:rsidRPr="00B170EE">
              <w:rPr>
                <w:bCs/>
                <w:sz w:val="28"/>
                <w:szCs w:val="28"/>
              </w:rPr>
              <w:t xml:space="preserve">учащихся в </w:t>
            </w:r>
            <w:r w:rsidR="00B170EE">
              <w:rPr>
                <w:bCs/>
                <w:sz w:val="28"/>
                <w:szCs w:val="28"/>
              </w:rPr>
              <w:t>современных условиях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B170EE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</w:t>
            </w:r>
            <w:r w:rsidRPr="00B170EE">
              <w:rPr>
                <w:sz w:val="28"/>
                <w:szCs w:val="28"/>
              </w:rPr>
              <w:t xml:space="preserve"> с опорой </w:t>
            </w:r>
            <w:proofErr w:type="gramStart"/>
            <w:r w:rsidRPr="00B170EE">
              <w:rPr>
                <w:sz w:val="28"/>
                <w:szCs w:val="28"/>
              </w:rPr>
              <w:t>на</w:t>
            </w:r>
            <w:proofErr w:type="gramEnd"/>
            <w:r w:rsidRPr="00B170EE">
              <w:rPr>
                <w:sz w:val="28"/>
                <w:szCs w:val="28"/>
              </w:rPr>
              <w:t xml:space="preserve"> положительное в личности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B170EE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сознательной и активной</w:t>
            </w:r>
            <w:r w:rsidRPr="00B170EE">
              <w:rPr>
                <w:sz w:val="28"/>
                <w:szCs w:val="28"/>
              </w:rPr>
              <w:t xml:space="preserve"> личности</w:t>
            </w:r>
            <w:r>
              <w:rPr>
                <w:sz w:val="28"/>
                <w:szCs w:val="28"/>
              </w:rPr>
              <w:t xml:space="preserve"> </w:t>
            </w:r>
            <w:r w:rsidR="00536A95">
              <w:rPr>
                <w:sz w:val="28"/>
                <w:szCs w:val="28"/>
              </w:rPr>
              <w:t>средствами КТД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536A95" w:rsidP="00536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</w:t>
            </w:r>
            <w:r w:rsidR="00B170EE" w:rsidRPr="00B170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личности </w:t>
            </w:r>
            <w:r w:rsidR="00B170EE" w:rsidRPr="00B170EE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творческой </w:t>
            </w:r>
            <w:r w:rsidR="00B170EE" w:rsidRPr="00B170EE">
              <w:rPr>
                <w:sz w:val="28"/>
                <w:szCs w:val="28"/>
              </w:rPr>
              <w:t xml:space="preserve">деятельности 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536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Гуманистический подход </w:t>
            </w:r>
            <w:r w:rsidR="00974F32">
              <w:rPr>
                <w:sz w:val="28"/>
                <w:szCs w:val="28"/>
              </w:rPr>
              <w:t xml:space="preserve">к </w:t>
            </w:r>
            <w:r w:rsidR="00B170EE" w:rsidRPr="00B170EE">
              <w:rPr>
                <w:sz w:val="28"/>
                <w:szCs w:val="28"/>
              </w:rPr>
              <w:t>воспитани</w:t>
            </w:r>
            <w:r w:rsidR="00974F3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ребенка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536A95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170EE" w:rsidRPr="00B170EE">
              <w:rPr>
                <w:sz w:val="28"/>
                <w:szCs w:val="28"/>
              </w:rPr>
              <w:t xml:space="preserve">оспитания </w:t>
            </w:r>
            <w:r>
              <w:rPr>
                <w:sz w:val="28"/>
                <w:szCs w:val="28"/>
              </w:rPr>
              <w:t xml:space="preserve">личности </w:t>
            </w:r>
            <w:r w:rsidR="00B170EE" w:rsidRPr="00B170EE">
              <w:rPr>
                <w:sz w:val="28"/>
                <w:szCs w:val="28"/>
              </w:rPr>
              <w:t>в коллективе и через коллектив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536A95" w:rsidP="00536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170EE" w:rsidRPr="00B170EE">
              <w:rPr>
                <w:sz w:val="28"/>
                <w:szCs w:val="28"/>
              </w:rPr>
              <w:t>оспитани</w:t>
            </w:r>
            <w:r>
              <w:rPr>
                <w:sz w:val="28"/>
                <w:szCs w:val="28"/>
              </w:rPr>
              <w:t>е личности в условиях проектной деятельности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B170EE" w:rsidP="00B3064E">
            <w:pPr>
              <w:jc w:val="both"/>
              <w:rPr>
                <w:sz w:val="28"/>
                <w:szCs w:val="28"/>
              </w:rPr>
            </w:pPr>
            <w:r w:rsidRPr="00B170EE">
              <w:rPr>
                <w:sz w:val="28"/>
                <w:szCs w:val="28"/>
              </w:rPr>
              <w:t>Практика взаимосвязи школы и семьи в воспитании детей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536A95" w:rsidP="00536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</w:t>
            </w:r>
            <w:r w:rsidR="00B170EE" w:rsidRPr="00B170EE">
              <w:rPr>
                <w:sz w:val="28"/>
                <w:szCs w:val="28"/>
              </w:rPr>
              <w:t xml:space="preserve"> образовательного учреждения с социальной средой</w:t>
            </w:r>
            <w:r>
              <w:rPr>
                <w:sz w:val="28"/>
                <w:szCs w:val="28"/>
              </w:rPr>
              <w:t xml:space="preserve"> как условие воспитания школьников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536A95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«портфолио учащегося» в воспитательной деятельности классного руководителя</w:t>
            </w:r>
            <w:r w:rsidR="00B170EE" w:rsidRPr="00B170EE">
              <w:rPr>
                <w:sz w:val="28"/>
                <w:szCs w:val="28"/>
              </w:rPr>
              <w:t xml:space="preserve"> 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536A95" w:rsidP="00536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</w:t>
            </w:r>
            <w:r w:rsidR="00B170EE" w:rsidRPr="00B170EE">
              <w:rPr>
                <w:sz w:val="28"/>
                <w:szCs w:val="28"/>
              </w:rPr>
              <w:t xml:space="preserve">воспитания эмоционально-ценностного отношения учащихся к действительности 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974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170EE">
              <w:rPr>
                <w:sz w:val="28"/>
                <w:szCs w:val="28"/>
              </w:rPr>
              <w:t>спользовани</w:t>
            </w:r>
            <w:r>
              <w:rPr>
                <w:sz w:val="28"/>
                <w:szCs w:val="28"/>
              </w:rPr>
              <w:t>е</w:t>
            </w:r>
            <w:r w:rsidRPr="00B170EE">
              <w:rPr>
                <w:sz w:val="28"/>
                <w:szCs w:val="28"/>
              </w:rPr>
              <w:t xml:space="preserve"> </w:t>
            </w:r>
            <w:r w:rsidR="00B170EE" w:rsidRPr="00B170EE">
              <w:rPr>
                <w:sz w:val="28"/>
                <w:szCs w:val="28"/>
              </w:rPr>
              <w:t xml:space="preserve">разнообразных </w:t>
            </w:r>
            <w:r w:rsidR="00385EB0">
              <w:rPr>
                <w:sz w:val="28"/>
                <w:szCs w:val="28"/>
              </w:rPr>
              <w:t>сре</w:t>
            </w:r>
            <w:proofErr w:type="gramStart"/>
            <w:r w:rsidR="00385EB0">
              <w:rPr>
                <w:sz w:val="28"/>
                <w:szCs w:val="28"/>
              </w:rPr>
              <w:t xml:space="preserve">дств </w:t>
            </w:r>
            <w:r w:rsidR="00B170EE" w:rsidRPr="00B170EE">
              <w:rPr>
                <w:sz w:val="28"/>
                <w:szCs w:val="28"/>
              </w:rPr>
              <w:t>в в</w:t>
            </w:r>
            <w:proofErr w:type="gramEnd"/>
            <w:r w:rsidR="00B170EE" w:rsidRPr="00B170EE">
              <w:rPr>
                <w:sz w:val="28"/>
                <w:szCs w:val="28"/>
              </w:rPr>
              <w:t>оспитании детей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385EB0" w:rsidP="00385E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B170EE" w:rsidRPr="00B170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кружковых</w:t>
            </w:r>
            <w:r w:rsidR="00B170EE" w:rsidRPr="00B170EE">
              <w:rPr>
                <w:sz w:val="28"/>
                <w:szCs w:val="28"/>
              </w:rPr>
              <w:t xml:space="preserve"> занятий в</w:t>
            </w:r>
            <w:r>
              <w:rPr>
                <w:sz w:val="28"/>
                <w:szCs w:val="28"/>
              </w:rPr>
              <w:t>о внеурочной деятельности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385EB0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r w:rsidR="00B170EE" w:rsidRPr="00B170EE">
              <w:rPr>
                <w:sz w:val="28"/>
                <w:szCs w:val="28"/>
              </w:rPr>
              <w:t>декоративно-п</w:t>
            </w:r>
            <w:r>
              <w:rPr>
                <w:sz w:val="28"/>
                <w:szCs w:val="28"/>
              </w:rPr>
              <w:t xml:space="preserve">рикладного творчества учащихся </w:t>
            </w:r>
            <w:r w:rsidR="00B170EE" w:rsidRPr="00B170EE">
              <w:rPr>
                <w:sz w:val="28"/>
                <w:szCs w:val="28"/>
              </w:rPr>
              <w:t xml:space="preserve"> 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385EB0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</w:t>
            </w:r>
            <w:r w:rsidR="00B170EE" w:rsidRPr="00B170EE">
              <w:rPr>
                <w:sz w:val="28"/>
                <w:szCs w:val="28"/>
              </w:rPr>
              <w:t xml:space="preserve"> эстетического вкуса школьников 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385EB0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</w:t>
            </w:r>
            <w:r w:rsidR="00B170EE" w:rsidRPr="00B170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духовно-нравственных каче</w:t>
            </w:r>
            <w:proofErr w:type="gramStart"/>
            <w:r>
              <w:rPr>
                <w:sz w:val="28"/>
                <w:szCs w:val="28"/>
              </w:rPr>
              <w:t>ств шк</w:t>
            </w:r>
            <w:proofErr w:type="gramEnd"/>
            <w:r>
              <w:rPr>
                <w:sz w:val="28"/>
                <w:szCs w:val="28"/>
              </w:rPr>
              <w:t xml:space="preserve">ольников </w:t>
            </w:r>
            <w:r w:rsidR="00B170EE" w:rsidRPr="00B170EE">
              <w:rPr>
                <w:sz w:val="28"/>
                <w:szCs w:val="28"/>
              </w:rPr>
              <w:t xml:space="preserve"> 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20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385EB0" w:rsidP="00385E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Приобщение</w:t>
            </w:r>
            <w:r w:rsidR="00B170EE" w:rsidRPr="00B170EE">
              <w:rPr>
                <w:sz w:val="28"/>
                <w:szCs w:val="28"/>
              </w:rPr>
              <w:t xml:space="preserve"> школьников к </w:t>
            </w:r>
            <w:r>
              <w:rPr>
                <w:sz w:val="28"/>
                <w:szCs w:val="28"/>
              </w:rPr>
              <w:t xml:space="preserve">народным </w:t>
            </w:r>
            <w:r w:rsidR="00B170EE" w:rsidRPr="00B170EE">
              <w:rPr>
                <w:sz w:val="28"/>
                <w:szCs w:val="28"/>
              </w:rPr>
              <w:t xml:space="preserve">традициям и ценностям 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385EB0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воспитание</w:t>
            </w:r>
            <w:r w:rsidR="00B170EE" w:rsidRPr="00B170EE">
              <w:rPr>
                <w:sz w:val="28"/>
                <w:szCs w:val="28"/>
              </w:rPr>
              <w:t xml:space="preserve"> школьников 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974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170EE">
              <w:rPr>
                <w:sz w:val="28"/>
                <w:szCs w:val="28"/>
              </w:rPr>
              <w:t>спользовани</w:t>
            </w:r>
            <w:r>
              <w:rPr>
                <w:sz w:val="28"/>
                <w:szCs w:val="28"/>
              </w:rPr>
              <w:t>е</w:t>
            </w:r>
            <w:r w:rsidRPr="00B170EE">
              <w:rPr>
                <w:sz w:val="28"/>
                <w:szCs w:val="28"/>
              </w:rPr>
              <w:t xml:space="preserve"> </w:t>
            </w:r>
            <w:r w:rsidR="00B170EE" w:rsidRPr="00B170EE">
              <w:rPr>
                <w:sz w:val="28"/>
                <w:szCs w:val="28"/>
              </w:rPr>
              <w:t>компьютерных программ в процессе воспитания детей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385EB0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</w:t>
            </w:r>
            <w:r w:rsidR="00B170EE" w:rsidRPr="00B170EE">
              <w:rPr>
                <w:sz w:val="28"/>
                <w:szCs w:val="28"/>
              </w:rPr>
              <w:t xml:space="preserve"> формирования профессионального самоопределения школьников 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B170EE" w:rsidP="00385EB0">
            <w:pPr>
              <w:jc w:val="both"/>
              <w:rPr>
                <w:sz w:val="28"/>
                <w:szCs w:val="28"/>
              </w:rPr>
            </w:pPr>
            <w:r w:rsidRPr="00B170EE">
              <w:rPr>
                <w:sz w:val="28"/>
                <w:szCs w:val="28"/>
              </w:rPr>
              <w:t xml:space="preserve">Система работы классного руководителя </w:t>
            </w:r>
            <w:r w:rsidR="00385EB0">
              <w:rPr>
                <w:sz w:val="28"/>
                <w:szCs w:val="28"/>
              </w:rPr>
              <w:t xml:space="preserve"> </w:t>
            </w:r>
            <w:r w:rsidRPr="00B170EE">
              <w:rPr>
                <w:sz w:val="28"/>
                <w:szCs w:val="28"/>
              </w:rPr>
              <w:t xml:space="preserve">в современной школе 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385E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</w:t>
            </w:r>
            <w:r w:rsidR="00974F32" w:rsidRPr="00B170EE">
              <w:rPr>
                <w:sz w:val="28"/>
                <w:szCs w:val="28"/>
              </w:rPr>
              <w:t>проведени</w:t>
            </w:r>
            <w:r w:rsidR="00974F32">
              <w:rPr>
                <w:sz w:val="28"/>
                <w:szCs w:val="28"/>
              </w:rPr>
              <w:t>я</w:t>
            </w:r>
            <w:r w:rsidR="00974F32" w:rsidRPr="00B170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коллективно-творческих дел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385EB0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</w:t>
            </w:r>
            <w:r w:rsidR="00B170EE" w:rsidRPr="00B170EE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 xml:space="preserve"> в игровой деятельности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385EB0" w:rsidP="00AB1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</w:t>
            </w:r>
            <w:r w:rsidR="00AB1D25">
              <w:rPr>
                <w:sz w:val="28"/>
                <w:szCs w:val="28"/>
              </w:rPr>
              <w:t xml:space="preserve">патриотизма </w:t>
            </w:r>
            <w:r w:rsidR="00B170EE" w:rsidRPr="00B170EE">
              <w:rPr>
                <w:sz w:val="28"/>
                <w:szCs w:val="28"/>
              </w:rPr>
              <w:t xml:space="preserve">школьников </w:t>
            </w:r>
            <w:r w:rsidR="00AB1D25">
              <w:rPr>
                <w:sz w:val="28"/>
                <w:szCs w:val="28"/>
              </w:rPr>
              <w:t>во внеурочной деятельности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AB1D25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</w:t>
            </w:r>
            <w:r w:rsidR="00B170EE" w:rsidRPr="00B170EE">
              <w:rPr>
                <w:sz w:val="28"/>
                <w:szCs w:val="28"/>
              </w:rPr>
              <w:t xml:space="preserve"> мировоззрения учащихся </w:t>
            </w:r>
            <w:r>
              <w:rPr>
                <w:sz w:val="28"/>
                <w:szCs w:val="28"/>
              </w:rPr>
              <w:t>во внеурочной деятельности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AB1D25" w:rsidP="00AB1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</w:t>
            </w:r>
            <w:r w:rsidR="00B170EE" w:rsidRPr="00B170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установки на здоровый образ жизни школьников</w:t>
            </w:r>
          </w:p>
        </w:tc>
      </w:tr>
      <w:tr w:rsidR="00B170EE" w:rsidRPr="00B170EE" w:rsidTr="00B3064E">
        <w:tc>
          <w:tcPr>
            <w:tcW w:w="817" w:type="dxa"/>
          </w:tcPr>
          <w:p w:rsidR="00B170EE" w:rsidRPr="00B170EE" w:rsidRDefault="00536A95" w:rsidP="00B3064E">
            <w:pPr>
              <w:tabs>
                <w:tab w:val="num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B170EE" w:rsidRPr="00B170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  <w:gridSpan w:val="2"/>
          </w:tcPr>
          <w:p w:rsidR="00B170EE" w:rsidRPr="00B170EE" w:rsidRDefault="00AB1D25" w:rsidP="00B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B170EE" w:rsidRPr="00B170EE">
              <w:rPr>
                <w:sz w:val="28"/>
                <w:szCs w:val="28"/>
              </w:rPr>
              <w:t xml:space="preserve"> ученического самоуправления в современной школе</w:t>
            </w:r>
          </w:p>
        </w:tc>
      </w:tr>
    </w:tbl>
    <w:p w:rsidR="00B170EE" w:rsidRPr="001A259B" w:rsidRDefault="00B170EE" w:rsidP="001A259B">
      <w:pPr>
        <w:rPr>
          <w:lang w:eastAsia="en-US"/>
        </w:rPr>
      </w:pPr>
    </w:p>
    <w:p w:rsidR="001A259B" w:rsidRPr="00797A9F" w:rsidRDefault="001A259B" w:rsidP="005F23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9F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и оформлению курсовых работ</w:t>
      </w:r>
    </w:p>
    <w:p w:rsidR="001A259B" w:rsidRPr="00797A9F" w:rsidRDefault="001A259B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>Подготовку курсовой работы целесообразно разбить на несколько этапов.</w:t>
      </w:r>
    </w:p>
    <w:p w:rsidR="001A259B" w:rsidRPr="00797A9F" w:rsidRDefault="001A259B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i/>
          <w:sz w:val="28"/>
          <w:szCs w:val="28"/>
        </w:rPr>
        <w:t>Первый этап. Выбор темы, составление плана, подбор и изучение литературы</w:t>
      </w:r>
      <w:r w:rsidRPr="00797A9F">
        <w:rPr>
          <w:rFonts w:ascii="Times New Roman" w:hAnsi="Times New Roman" w:cs="Times New Roman"/>
          <w:sz w:val="28"/>
          <w:szCs w:val="28"/>
        </w:rPr>
        <w:t>. Студент выбирает тему курсового исследования как самостоятельно, предварительно согласовав ее с научным руководителем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7A9F">
        <w:rPr>
          <w:rFonts w:ascii="Times New Roman" w:hAnsi="Times New Roman" w:cs="Times New Roman"/>
          <w:sz w:val="28"/>
          <w:szCs w:val="28"/>
        </w:rPr>
        <w:t xml:space="preserve"> так и с помощью научного руководителя, помогающего определить направление исследования и выбрать научную литературу, необходимую для изучения темы.  </w:t>
      </w:r>
    </w:p>
    <w:p w:rsidR="001A259B" w:rsidRDefault="001A259B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>Студент составляет план  при условии согласования его с научным руководителем. При составлении плана необходимо изучить рекомендуемую литературу, определить основные проблемы выбранной темы, их место в изучаемом курсе «</w:t>
      </w:r>
      <w:r w:rsidR="00AB1D25">
        <w:rPr>
          <w:rFonts w:ascii="Times New Roman" w:hAnsi="Times New Roman" w:cs="Times New Roman"/>
          <w:sz w:val="28"/>
          <w:szCs w:val="28"/>
        </w:rPr>
        <w:t>Теория воспитания</w:t>
      </w:r>
      <w:r w:rsidRPr="00797A9F">
        <w:rPr>
          <w:rFonts w:ascii="Times New Roman" w:hAnsi="Times New Roman" w:cs="Times New Roman"/>
          <w:sz w:val="28"/>
          <w:szCs w:val="28"/>
        </w:rPr>
        <w:t>».</w:t>
      </w:r>
    </w:p>
    <w:p w:rsidR="001A259B" w:rsidRDefault="001A259B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 xml:space="preserve">Согласовав план работы с научным руководителем, студент приступает к детальному изучению специально подобранной им самим под руководством преподавателя научной и </w:t>
      </w:r>
      <w:r w:rsidR="009E27A7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Pr="00797A9F">
        <w:rPr>
          <w:rFonts w:ascii="Times New Roman" w:hAnsi="Times New Roman" w:cs="Times New Roman"/>
          <w:sz w:val="28"/>
          <w:szCs w:val="28"/>
        </w:rPr>
        <w:t xml:space="preserve">литературы. Студент обязан знакомиться с имеющимися актуальными научными исследованиями в соответствующей </w:t>
      </w:r>
      <w:r w:rsidR="009E27A7">
        <w:rPr>
          <w:rFonts w:ascii="Times New Roman" w:hAnsi="Times New Roman" w:cs="Times New Roman"/>
          <w:sz w:val="28"/>
          <w:szCs w:val="28"/>
        </w:rPr>
        <w:t>психолого-педагогической области.</w:t>
      </w:r>
    </w:p>
    <w:p w:rsidR="009E27A7" w:rsidRPr="00797A9F" w:rsidRDefault="009E27A7" w:rsidP="009E2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lastRenderedPageBreak/>
        <w:t xml:space="preserve">На этом этапе написания курсовой работы необходимы консультации научного руководителя для выявления наиболее актуальных проблем, которые необходимо отразить в работе. </w:t>
      </w:r>
    </w:p>
    <w:p w:rsidR="009E27A7" w:rsidRDefault="009E27A7" w:rsidP="009E2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>Определение литературных и нормативных источников осуществляется при обязательном согласовании со стороны научного руководителя. Помощь могут оказать периодические издания, публикую</w:t>
      </w:r>
      <w:r>
        <w:rPr>
          <w:rFonts w:ascii="Times New Roman" w:hAnsi="Times New Roman" w:cs="Times New Roman"/>
          <w:sz w:val="28"/>
          <w:szCs w:val="28"/>
        </w:rPr>
        <w:t>щие работы в сфере психологии, педагогики, начального образования,</w:t>
      </w:r>
      <w:r w:rsidRPr="00797A9F">
        <w:rPr>
          <w:rFonts w:ascii="Times New Roman" w:hAnsi="Times New Roman" w:cs="Times New Roman"/>
          <w:sz w:val="28"/>
          <w:szCs w:val="28"/>
        </w:rPr>
        <w:t xml:space="preserve"> такие как «</w:t>
      </w:r>
      <w:r>
        <w:rPr>
          <w:rFonts w:ascii="Times New Roman" w:hAnsi="Times New Roman" w:cs="Times New Roman"/>
          <w:sz w:val="28"/>
          <w:szCs w:val="28"/>
        </w:rPr>
        <w:t>Народное образование», «Воспитание школьников</w:t>
      </w:r>
      <w:r w:rsidRPr="00797A9F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Pr="00797A9F">
        <w:rPr>
          <w:rFonts w:ascii="Times New Roman" w:hAnsi="Times New Roman" w:cs="Times New Roman"/>
          <w:sz w:val="28"/>
          <w:szCs w:val="28"/>
        </w:rPr>
        <w:t>», «</w:t>
      </w:r>
      <w:r w:rsidR="000242C8" w:rsidRPr="00130315">
        <w:rPr>
          <w:rFonts w:ascii="Times New Roman" w:hAnsi="Times New Roman" w:cs="Times New Roman"/>
          <w:sz w:val="28"/>
          <w:szCs w:val="28"/>
        </w:rPr>
        <w:t>Школьные технологии</w:t>
      </w:r>
      <w:r w:rsidRPr="00797A9F">
        <w:rPr>
          <w:rFonts w:ascii="Times New Roman" w:hAnsi="Times New Roman" w:cs="Times New Roman"/>
          <w:sz w:val="28"/>
          <w:szCs w:val="28"/>
        </w:rPr>
        <w:t>» и другие.</w:t>
      </w:r>
    </w:p>
    <w:p w:rsidR="009E27A7" w:rsidRPr="00797A9F" w:rsidRDefault="009E27A7" w:rsidP="009E2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>В процессе изучения литературы необходимо делать записи со ссылками на прорабатываемый источник с указанием всех его библиографических данных, в том числе и номеров изученных страниц. Исследовать и цитировать литературу советского периода необходимо с учетом тех обстоятельств, что она уже может не отвечать в полной мере современным реалиям.</w:t>
      </w:r>
    </w:p>
    <w:p w:rsidR="009E27A7" w:rsidRDefault="009E27A7" w:rsidP="009E2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i/>
          <w:sz w:val="28"/>
          <w:szCs w:val="28"/>
        </w:rPr>
        <w:t>Второй этап</w:t>
      </w:r>
      <w:r w:rsidRPr="00797A9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797A9F">
        <w:rPr>
          <w:rFonts w:ascii="Times New Roman" w:hAnsi="Times New Roman" w:cs="Times New Roman"/>
          <w:i/>
          <w:sz w:val="28"/>
          <w:szCs w:val="28"/>
        </w:rPr>
        <w:t>Анализ собранного материала и его изложение.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7A9F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A9F">
        <w:rPr>
          <w:rFonts w:ascii="Times New Roman" w:hAnsi="Times New Roman" w:cs="Times New Roman"/>
          <w:sz w:val="28"/>
          <w:szCs w:val="28"/>
        </w:rPr>
        <w:t>указанного этапа студент вырабатывает собственную позицию по проблемам, исследуемым в курсовой работе. В курсовой работе в обязательном порядке должно быть отражено сопоставление различных точек зрения. Данные материалы отражаются в одном из начальных параграфов курсовой работы. Следует помнить, что курсовая работа не должна состоять из одних цитат. Должно быть отражено собственное критическое осмысление темы, проблемы и различных точек зрения, обнаруженных на стади</w:t>
      </w:r>
      <w:r>
        <w:rPr>
          <w:rFonts w:ascii="Times New Roman" w:hAnsi="Times New Roman" w:cs="Times New Roman"/>
          <w:sz w:val="28"/>
          <w:szCs w:val="28"/>
        </w:rPr>
        <w:t>и работы с научной и методической</w:t>
      </w:r>
      <w:r w:rsidRPr="00797A9F">
        <w:rPr>
          <w:rFonts w:ascii="Times New Roman" w:hAnsi="Times New Roman" w:cs="Times New Roman"/>
          <w:sz w:val="28"/>
          <w:szCs w:val="28"/>
        </w:rPr>
        <w:t xml:space="preserve"> литературой. В курсовой работе студент должен обязательно отразить свое собственное мнение, показать умение грамотно и последовательно излагать свои мысли с аргументацией своей позиции. Основным достижением студента, и самым ценным, является его умение проводить самостоятельный анализ </w:t>
      </w:r>
      <w:r>
        <w:rPr>
          <w:rFonts w:ascii="Times New Roman" w:hAnsi="Times New Roman" w:cs="Times New Roman"/>
          <w:sz w:val="28"/>
          <w:szCs w:val="28"/>
        </w:rPr>
        <w:t xml:space="preserve">действующих документов, какими являются «Закон об образовании», «Федеральный государственный образовательный стандарт начального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общего образования»</w:t>
      </w:r>
      <w:r w:rsidR="00974F32">
        <w:rPr>
          <w:rFonts w:ascii="Times New Roman" w:hAnsi="Times New Roman" w:cs="Times New Roman"/>
          <w:sz w:val="28"/>
          <w:szCs w:val="28"/>
        </w:rPr>
        <w:t>,</w:t>
      </w:r>
      <w:r w:rsidRPr="00797A9F">
        <w:rPr>
          <w:rFonts w:ascii="Times New Roman" w:hAnsi="Times New Roman" w:cs="Times New Roman"/>
          <w:sz w:val="28"/>
          <w:szCs w:val="28"/>
        </w:rPr>
        <w:t xml:space="preserve"> и подкреплять теоретические выводы примерами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797A9F">
        <w:rPr>
          <w:rFonts w:ascii="Times New Roman" w:hAnsi="Times New Roman" w:cs="Times New Roman"/>
          <w:sz w:val="28"/>
          <w:szCs w:val="28"/>
        </w:rPr>
        <w:t>практики. В качестве аргументов могут быть привлечены примеры</w:t>
      </w:r>
      <w:r w:rsidR="00AF019C">
        <w:rPr>
          <w:rFonts w:ascii="Times New Roman" w:hAnsi="Times New Roman" w:cs="Times New Roman"/>
          <w:sz w:val="28"/>
          <w:szCs w:val="28"/>
        </w:rPr>
        <w:t xml:space="preserve">, </w:t>
      </w:r>
      <w:r w:rsidRPr="00797A9F">
        <w:rPr>
          <w:rFonts w:ascii="Times New Roman" w:hAnsi="Times New Roman" w:cs="Times New Roman"/>
          <w:sz w:val="28"/>
          <w:szCs w:val="28"/>
        </w:rPr>
        <w:t xml:space="preserve"> извлеч</w:t>
      </w:r>
      <w:r w:rsidR="00AF019C">
        <w:rPr>
          <w:rFonts w:ascii="Times New Roman" w:hAnsi="Times New Roman" w:cs="Times New Roman"/>
          <w:sz w:val="28"/>
          <w:szCs w:val="28"/>
        </w:rPr>
        <w:t xml:space="preserve">енные из  периодических изданий или своей педагогической практики. </w:t>
      </w:r>
      <w:r w:rsidRPr="0079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19C" w:rsidRPr="00797A9F" w:rsidRDefault="00AF019C" w:rsidP="00AF0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i/>
          <w:sz w:val="28"/>
          <w:szCs w:val="28"/>
        </w:rPr>
        <w:t>Третий этап. Обработка научного материала</w:t>
      </w:r>
      <w:r w:rsidRPr="00797A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7A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A9F">
        <w:rPr>
          <w:rFonts w:ascii="Times New Roman" w:hAnsi="Times New Roman" w:cs="Times New Roman"/>
          <w:sz w:val="28"/>
          <w:szCs w:val="28"/>
        </w:rPr>
        <w:t xml:space="preserve">данном этапе </w:t>
      </w:r>
      <w:r w:rsidR="00974F32" w:rsidRPr="00797A9F">
        <w:rPr>
          <w:rFonts w:ascii="Times New Roman" w:hAnsi="Times New Roman" w:cs="Times New Roman"/>
          <w:sz w:val="28"/>
          <w:szCs w:val="28"/>
        </w:rPr>
        <w:t>уточня</w:t>
      </w:r>
      <w:r w:rsidR="00974F32">
        <w:rPr>
          <w:rFonts w:ascii="Times New Roman" w:hAnsi="Times New Roman" w:cs="Times New Roman"/>
          <w:sz w:val="28"/>
          <w:szCs w:val="28"/>
        </w:rPr>
        <w:t>ю</w:t>
      </w:r>
      <w:r w:rsidR="00974F32" w:rsidRPr="00797A9F">
        <w:rPr>
          <w:rFonts w:ascii="Times New Roman" w:hAnsi="Times New Roman" w:cs="Times New Roman"/>
          <w:sz w:val="28"/>
          <w:szCs w:val="28"/>
        </w:rPr>
        <w:t xml:space="preserve">тся </w:t>
      </w:r>
      <w:r w:rsidRPr="00797A9F">
        <w:rPr>
          <w:rFonts w:ascii="Times New Roman" w:hAnsi="Times New Roman" w:cs="Times New Roman"/>
          <w:sz w:val="28"/>
          <w:szCs w:val="28"/>
        </w:rPr>
        <w:t>план написания и структура курсовой работы, поскольку отобранный научный материал и примеры из практики могут внести некоторые коррективы в первоначальный замысел. При изложении собранного и обработанного материала студент должен строго следовать утвержденному и скорректированному плану курсовой работы и уложиться в установленные рамки.  В случае превышения объема  следует отложить или сократить определенную часть собранного материала.</w:t>
      </w:r>
    </w:p>
    <w:p w:rsidR="00AF019C" w:rsidRDefault="00AF019C" w:rsidP="00AF0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i/>
          <w:sz w:val="28"/>
          <w:szCs w:val="28"/>
        </w:rPr>
        <w:t>Требования к структуре и оформлению курсовой работы</w:t>
      </w:r>
      <w:r w:rsidRPr="00797A9F">
        <w:rPr>
          <w:rFonts w:ascii="Times New Roman" w:hAnsi="Times New Roman" w:cs="Times New Roman"/>
          <w:sz w:val="28"/>
          <w:szCs w:val="28"/>
        </w:rPr>
        <w:t xml:space="preserve">. Курсовую работу необходимо выполнять в машинописном виде. Ее объем устанавливается в пределах 1,2 печатного листа, то есть 25 страниц машинописного текста. Текст должен быть набран  в редакторе </w:t>
      </w:r>
      <w:r w:rsidRPr="005F23A5">
        <w:rPr>
          <w:rFonts w:ascii="Times New Roman" w:hAnsi="Times New Roman" w:cs="Times New Roman"/>
          <w:i/>
          <w:sz w:val="28"/>
          <w:szCs w:val="28"/>
        </w:rPr>
        <w:t>WORD</w:t>
      </w:r>
      <w:r w:rsidRPr="00797A9F">
        <w:rPr>
          <w:rFonts w:ascii="Times New Roman" w:hAnsi="Times New Roman" w:cs="Times New Roman"/>
          <w:sz w:val="28"/>
          <w:szCs w:val="28"/>
        </w:rPr>
        <w:t>, содержать на странице 28–30 строк, в строке около 60 знаков, строки располагать через 1,5 интерв</w:t>
      </w:r>
      <w:r>
        <w:rPr>
          <w:rFonts w:ascii="Times New Roman" w:hAnsi="Times New Roman" w:cs="Times New Roman"/>
          <w:sz w:val="28"/>
          <w:szCs w:val="28"/>
        </w:rPr>
        <w:t xml:space="preserve">ала, шрифт </w:t>
      </w:r>
      <w:proofErr w:type="spellStart"/>
      <w:r w:rsidRPr="005F23A5">
        <w:rPr>
          <w:rFonts w:ascii="Times New Roman" w:hAnsi="Times New Roman" w:cs="Times New Roman"/>
          <w:i/>
          <w:sz w:val="28"/>
          <w:szCs w:val="28"/>
        </w:rPr>
        <w:t>Times</w:t>
      </w:r>
      <w:proofErr w:type="spellEnd"/>
      <w:r w:rsidR="00974F32" w:rsidRPr="005F23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3A5">
        <w:rPr>
          <w:rFonts w:ascii="Times New Roman" w:hAnsi="Times New Roman" w:cs="Times New Roman"/>
          <w:i/>
          <w:sz w:val="28"/>
          <w:szCs w:val="28"/>
        </w:rPr>
        <w:t>New</w:t>
      </w:r>
      <w:proofErr w:type="spellEnd"/>
      <w:r w:rsidR="00974F32" w:rsidRPr="005F23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3A5">
        <w:rPr>
          <w:rFonts w:ascii="Times New Roman" w:hAnsi="Times New Roman" w:cs="Times New Roman"/>
          <w:i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14. Сноски делаются в квадратных скобках. </w:t>
      </w:r>
      <w:r w:rsidRPr="00797A9F">
        <w:rPr>
          <w:rFonts w:ascii="Times New Roman" w:hAnsi="Times New Roman" w:cs="Times New Roman"/>
          <w:sz w:val="28"/>
          <w:szCs w:val="28"/>
        </w:rPr>
        <w:t xml:space="preserve"> Нумерация страниц проставляется в верхней части листов по центру. Титульный лист, содержание работы не нумеруются. Нумерация начинается с цифры 3 с раздела «Введение».</w:t>
      </w:r>
    </w:p>
    <w:p w:rsidR="00AF019C" w:rsidRDefault="00AF019C" w:rsidP="00AF0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 xml:space="preserve">Курсовая работа содержит титульный лист и план, за которым следует введение. Во введении излагаются актуальность темы, теоретическая базы исследования, а также цели, </w:t>
      </w:r>
      <w:r>
        <w:rPr>
          <w:rFonts w:ascii="Times New Roman" w:hAnsi="Times New Roman" w:cs="Times New Roman"/>
          <w:sz w:val="28"/>
          <w:szCs w:val="28"/>
        </w:rPr>
        <w:t xml:space="preserve">объект, предмет, гипотеза, </w:t>
      </w:r>
      <w:r w:rsidRPr="00797A9F">
        <w:rPr>
          <w:rFonts w:ascii="Times New Roman" w:hAnsi="Times New Roman" w:cs="Times New Roman"/>
          <w:sz w:val="28"/>
          <w:szCs w:val="28"/>
        </w:rPr>
        <w:t xml:space="preserve">задачи исследования и степень разработанности проблемы. Введение по объему должно занимать 1,5–2,5 страницы. </w:t>
      </w:r>
    </w:p>
    <w:p w:rsidR="00AF019C" w:rsidRDefault="00AF019C" w:rsidP="00AF0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 xml:space="preserve">В основной части работы согласно разработанному плану формируются параграфы (не более трех в каждой главе) и главы (не более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797A9F">
        <w:rPr>
          <w:rFonts w:ascii="Times New Roman" w:hAnsi="Times New Roman" w:cs="Times New Roman"/>
          <w:sz w:val="28"/>
          <w:szCs w:val="28"/>
        </w:rPr>
        <w:t xml:space="preserve">), последовательно раскрывается тема. В завершении каждого параграфа или главы обязательно должны содержаться краткие выводы, к которым </w:t>
      </w:r>
      <w:r w:rsidRPr="00797A9F">
        <w:rPr>
          <w:rFonts w:ascii="Times New Roman" w:hAnsi="Times New Roman" w:cs="Times New Roman"/>
          <w:sz w:val="28"/>
          <w:szCs w:val="28"/>
        </w:rPr>
        <w:lastRenderedPageBreak/>
        <w:t xml:space="preserve">пришел исследователь. В первой главе работы особое внимание следует уделить описанию результатов исследования общих проблем, методологии исследования. Во всей работе нужно соблюдать логику исследования, основные способы научного познания: изложение научного материала должно происходить в последовательности от общего к частному или от частного к общему. В основной части курсовой работы студент должен показать глубокое понимание исследуемой проблемы и темы, знакомство с рекомендуемыми и отобранными самостоятельно научными и юридическими  источниками, умение анализировать и сопоставлять различные научные позиции. </w:t>
      </w:r>
    </w:p>
    <w:p w:rsidR="004436D2" w:rsidRDefault="00AF019C" w:rsidP="00443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главе описывается опытно-экспериментальная работа, состоящая </w:t>
      </w:r>
      <w:r w:rsidR="00974F32">
        <w:rPr>
          <w:rFonts w:ascii="Times New Roman" w:hAnsi="Times New Roman" w:cs="Times New Roman"/>
          <w:sz w:val="28"/>
          <w:szCs w:val="28"/>
        </w:rPr>
        <w:t xml:space="preserve">из </w:t>
      </w:r>
      <w:r w:rsidR="004436D2">
        <w:rPr>
          <w:rFonts w:ascii="Times New Roman" w:hAnsi="Times New Roman" w:cs="Times New Roman"/>
          <w:sz w:val="28"/>
          <w:szCs w:val="28"/>
        </w:rPr>
        <w:t>констатирующего, формирующего и контрольного этапов эксперимента. На констатирующем этапе с помощью диагностических методик осуществляется первоначальная диагностика исследуемой проблемы. На формирующем – разрабатываются и внедряются методики (технологии) обучения или воспитания. На контрольном этапе эксперимента по тем же диагностическим методикам выявляется динамика, т.</w:t>
      </w:r>
      <w:r w:rsidR="00974F32">
        <w:rPr>
          <w:rFonts w:ascii="Times New Roman" w:hAnsi="Times New Roman" w:cs="Times New Roman"/>
          <w:sz w:val="28"/>
          <w:szCs w:val="28"/>
        </w:rPr>
        <w:t xml:space="preserve"> </w:t>
      </w:r>
      <w:r w:rsidR="004436D2">
        <w:rPr>
          <w:rFonts w:ascii="Times New Roman" w:hAnsi="Times New Roman" w:cs="Times New Roman"/>
          <w:sz w:val="28"/>
          <w:szCs w:val="28"/>
        </w:rPr>
        <w:t>е.</w:t>
      </w:r>
      <w:r w:rsidR="00974F32">
        <w:rPr>
          <w:rFonts w:ascii="Times New Roman" w:hAnsi="Times New Roman" w:cs="Times New Roman"/>
          <w:sz w:val="28"/>
          <w:szCs w:val="28"/>
        </w:rPr>
        <w:t xml:space="preserve"> </w:t>
      </w:r>
      <w:r w:rsidR="004436D2">
        <w:rPr>
          <w:rFonts w:ascii="Times New Roman" w:hAnsi="Times New Roman" w:cs="Times New Roman"/>
          <w:sz w:val="28"/>
          <w:szCs w:val="28"/>
        </w:rPr>
        <w:t>изменения, которые произошли после проведения формирующего этапа эксперимента.</w:t>
      </w:r>
    </w:p>
    <w:p w:rsidR="00AF019C" w:rsidRDefault="00AF019C" w:rsidP="00443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>Все собственные теоретические выводы студента должны быть подкреплены конкретными фактами социальной действительности, примера</w:t>
      </w:r>
      <w:r>
        <w:rPr>
          <w:rFonts w:ascii="Times New Roman" w:hAnsi="Times New Roman" w:cs="Times New Roman"/>
          <w:sz w:val="28"/>
          <w:szCs w:val="28"/>
        </w:rPr>
        <w:t xml:space="preserve">ми из педагогической </w:t>
      </w:r>
      <w:r w:rsidRPr="00797A9F">
        <w:rPr>
          <w:rFonts w:ascii="Times New Roman" w:hAnsi="Times New Roman" w:cs="Times New Roman"/>
          <w:sz w:val="28"/>
          <w:szCs w:val="28"/>
        </w:rPr>
        <w:t xml:space="preserve"> практики.  </w:t>
      </w:r>
    </w:p>
    <w:p w:rsidR="00AF019C" w:rsidRPr="00797A9F" w:rsidRDefault="00AF019C" w:rsidP="00AF0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>В заключении  кратко излагаются выводы по всей курсовой работе: по каждому параграфу и по каждой главе.</w:t>
      </w:r>
    </w:p>
    <w:p w:rsidR="00AF019C" w:rsidRPr="00797A9F" w:rsidRDefault="00AF019C" w:rsidP="00AF0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 xml:space="preserve">Заключение обязательно должно быть написано в научном стиле и содержать необходимые личные обобщения и выводы. </w:t>
      </w:r>
    </w:p>
    <w:p w:rsidR="00AF019C" w:rsidRDefault="00AF019C" w:rsidP="00AF0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9F">
        <w:rPr>
          <w:rFonts w:ascii="Times New Roman" w:hAnsi="Times New Roman" w:cs="Times New Roman"/>
          <w:sz w:val="28"/>
          <w:szCs w:val="28"/>
        </w:rPr>
        <w:t>Завершает работу список используемых источников, который оформляется в соответствии с принятыми правилами. Спи</w:t>
      </w:r>
      <w:r w:rsidR="00282288">
        <w:rPr>
          <w:rFonts w:ascii="Times New Roman" w:hAnsi="Times New Roman" w:cs="Times New Roman"/>
          <w:sz w:val="28"/>
          <w:szCs w:val="28"/>
        </w:rPr>
        <w:t>сок должен соот</w:t>
      </w:r>
      <w:r w:rsidR="004436D2">
        <w:rPr>
          <w:rFonts w:ascii="Times New Roman" w:hAnsi="Times New Roman" w:cs="Times New Roman"/>
          <w:sz w:val="28"/>
          <w:szCs w:val="28"/>
        </w:rPr>
        <w:t xml:space="preserve">ветствовать </w:t>
      </w:r>
      <w:r w:rsidR="00282288">
        <w:rPr>
          <w:rFonts w:ascii="Times New Roman" w:hAnsi="Times New Roman" w:cs="Times New Roman"/>
          <w:sz w:val="28"/>
          <w:szCs w:val="28"/>
        </w:rPr>
        <w:t>ГОСТ</w:t>
      </w:r>
      <w:r w:rsidR="00974F32">
        <w:rPr>
          <w:rFonts w:ascii="Times New Roman" w:hAnsi="Times New Roman" w:cs="Times New Roman"/>
          <w:sz w:val="28"/>
          <w:szCs w:val="28"/>
        </w:rPr>
        <w:t>у</w:t>
      </w:r>
      <w:r w:rsidR="00282288">
        <w:rPr>
          <w:rFonts w:ascii="Times New Roman" w:hAnsi="Times New Roman" w:cs="Times New Roman"/>
          <w:sz w:val="28"/>
          <w:szCs w:val="28"/>
        </w:rPr>
        <w:t xml:space="preserve"> 2003</w:t>
      </w:r>
      <w:r w:rsidR="00974F32">
        <w:rPr>
          <w:rFonts w:ascii="Times New Roman" w:hAnsi="Times New Roman" w:cs="Times New Roman"/>
          <w:sz w:val="28"/>
          <w:szCs w:val="28"/>
        </w:rPr>
        <w:t xml:space="preserve"> </w:t>
      </w:r>
      <w:r w:rsidR="00282288">
        <w:rPr>
          <w:rFonts w:ascii="Times New Roman" w:hAnsi="Times New Roman" w:cs="Times New Roman"/>
          <w:sz w:val="28"/>
          <w:szCs w:val="28"/>
        </w:rPr>
        <w:t>г. и включать в себя психолого-педагогическую и методическую литературу.</w:t>
      </w:r>
      <w:r w:rsidRPr="00797A9F">
        <w:rPr>
          <w:rFonts w:ascii="Times New Roman" w:hAnsi="Times New Roman" w:cs="Times New Roman"/>
          <w:sz w:val="28"/>
          <w:szCs w:val="28"/>
        </w:rPr>
        <w:t xml:space="preserve"> В списке</w:t>
      </w:r>
      <w:r w:rsidR="004436D2">
        <w:rPr>
          <w:rFonts w:ascii="Times New Roman" w:hAnsi="Times New Roman" w:cs="Times New Roman"/>
          <w:sz w:val="28"/>
          <w:szCs w:val="28"/>
        </w:rPr>
        <w:t xml:space="preserve"> </w:t>
      </w:r>
      <w:r w:rsidRPr="00797A9F">
        <w:rPr>
          <w:rFonts w:ascii="Times New Roman" w:hAnsi="Times New Roman" w:cs="Times New Roman"/>
          <w:sz w:val="28"/>
          <w:szCs w:val="28"/>
        </w:rPr>
        <w:t xml:space="preserve">литературы источники перечисляются в алфавитном порядке с указанием количества страниц, для источников из </w:t>
      </w:r>
      <w:r w:rsidRPr="00797A9F">
        <w:rPr>
          <w:rFonts w:ascii="Times New Roman" w:hAnsi="Times New Roman" w:cs="Times New Roman"/>
          <w:sz w:val="28"/>
          <w:szCs w:val="28"/>
        </w:rPr>
        <w:lastRenderedPageBreak/>
        <w:t xml:space="preserve">периодической печати необходимо указание номеров страниц, на которых размещена используемая информация.  </w:t>
      </w:r>
    </w:p>
    <w:p w:rsidR="00282288" w:rsidRPr="00797A9F" w:rsidRDefault="00282288" w:rsidP="005F23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9F">
        <w:rPr>
          <w:rFonts w:ascii="Times New Roman" w:hAnsi="Times New Roman" w:cs="Times New Roman"/>
          <w:b/>
          <w:sz w:val="28"/>
          <w:szCs w:val="28"/>
        </w:rPr>
        <w:t>Примеры библиографического оформления источников</w:t>
      </w:r>
    </w:p>
    <w:p w:rsidR="00282288" w:rsidRDefault="00282288" w:rsidP="002822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A9F">
        <w:rPr>
          <w:rFonts w:ascii="Times New Roman" w:hAnsi="Times New Roman" w:cs="Times New Roman"/>
          <w:b/>
          <w:sz w:val="28"/>
          <w:szCs w:val="28"/>
        </w:rPr>
        <w:t>Описание однотомных книг, монографий,  учебников, сборников статей:</w:t>
      </w:r>
    </w:p>
    <w:p w:rsidR="003420DC" w:rsidRDefault="003420DC" w:rsidP="002822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одним автором</w:t>
      </w:r>
      <w:r w:rsidR="000242C8">
        <w:rPr>
          <w:rFonts w:ascii="Times New Roman" w:hAnsi="Times New Roman" w:cs="Times New Roman"/>
          <w:b/>
          <w:sz w:val="28"/>
          <w:szCs w:val="28"/>
        </w:rPr>
        <w:t>:</w:t>
      </w:r>
    </w:p>
    <w:p w:rsidR="00282288" w:rsidRPr="006B66D6" w:rsidRDefault="00282288" w:rsidP="005F23A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6B66D6">
        <w:rPr>
          <w:rFonts w:ascii="Times New Roman" w:hAnsi="Times New Roman"/>
          <w:spacing w:val="-10"/>
          <w:sz w:val="28"/>
          <w:szCs w:val="28"/>
        </w:rPr>
        <w:t>Актуальные вопросы формирования интереса в обучении / под ред. Г.И. Щукиной. – М.</w:t>
      </w:r>
      <w:proofErr w:type="gramStart"/>
      <w:r w:rsidRPr="006B66D6">
        <w:rPr>
          <w:rFonts w:ascii="Times New Roman" w:hAnsi="Times New Roman"/>
          <w:spacing w:val="-10"/>
          <w:sz w:val="28"/>
          <w:szCs w:val="28"/>
        </w:rPr>
        <w:t xml:space="preserve"> :</w:t>
      </w:r>
      <w:proofErr w:type="gramEnd"/>
      <w:r w:rsidRPr="006B66D6">
        <w:rPr>
          <w:rFonts w:ascii="Times New Roman" w:hAnsi="Times New Roman"/>
          <w:spacing w:val="-10"/>
          <w:sz w:val="28"/>
          <w:szCs w:val="28"/>
        </w:rPr>
        <w:t xml:space="preserve"> Просвещение, 2004. – 176 с.</w:t>
      </w:r>
    </w:p>
    <w:p w:rsidR="00282288" w:rsidRDefault="00282288" w:rsidP="005F23A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66D6">
        <w:rPr>
          <w:rFonts w:ascii="Times New Roman" w:eastAsia="Times New Roman" w:hAnsi="Times New Roman" w:cs="Times New Roman"/>
          <w:sz w:val="28"/>
          <w:szCs w:val="28"/>
        </w:rPr>
        <w:t>Акимова, М.К. Индивидуальность учащегося и индивидуальный подход / М.К. Акимова. – М.</w:t>
      </w:r>
      <w:proofErr w:type="gramStart"/>
      <w:r w:rsidRPr="006B66D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B66D6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2006. – 80 с.</w:t>
      </w:r>
    </w:p>
    <w:p w:rsidR="00282288" w:rsidRDefault="00282288" w:rsidP="005F23A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66D6">
        <w:rPr>
          <w:rFonts w:ascii="Times New Roman" w:hAnsi="Times New Roman"/>
          <w:sz w:val="28"/>
          <w:szCs w:val="28"/>
        </w:rPr>
        <w:t>Гальперин, П.Я. Психология как объективная наука</w:t>
      </w:r>
      <w:proofErr w:type="gramStart"/>
      <w:r w:rsidRPr="006B66D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B66D6">
        <w:rPr>
          <w:rFonts w:ascii="Times New Roman" w:hAnsi="Times New Roman"/>
          <w:sz w:val="28"/>
          <w:szCs w:val="28"/>
        </w:rPr>
        <w:t xml:space="preserve"> Избранные психологические труды  / П.Я. Гальперин;  под ред. А.И. Подольского; авт. вступ. ст. А.И. Подольский. – Изд. 3-е. – М.</w:t>
      </w:r>
      <w:proofErr w:type="gramStart"/>
      <w:r w:rsidRPr="006B66D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B66D6">
        <w:rPr>
          <w:rFonts w:ascii="Times New Roman" w:hAnsi="Times New Roman"/>
          <w:sz w:val="28"/>
          <w:szCs w:val="28"/>
        </w:rPr>
        <w:t xml:space="preserve"> Издательство Московского психолого-социального института, 2008. – 480 с. – (Серия «Психологи России»).</w:t>
      </w:r>
    </w:p>
    <w:p w:rsidR="003420DC" w:rsidRDefault="003420DC" w:rsidP="005F23A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66D6">
        <w:rPr>
          <w:rFonts w:ascii="Times New Roman" w:eastAsia="Times New Roman" w:hAnsi="Times New Roman" w:cs="Times New Roman"/>
          <w:sz w:val="28"/>
          <w:szCs w:val="28"/>
        </w:rPr>
        <w:t>Как проектировать универсальные учебные действия в начальной школе</w:t>
      </w:r>
      <w:proofErr w:type="gramStart"/>
      <w:r w:rsidRPr="006B66D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B66D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6B66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действия к мысли : пособие для учителя / А.Г. </w:t>
      </w:r>
      <w:proofErr w:type="spellStart"/>
      <w:r w:rsidRPr="006B66D6">
        <w:rPr>
          <w:rFonts w:ascii="Times New Roman" w:eastAsia="Times New Roman" w:hAnsi="Times New Roman" w:cs="Times New Roman"/>
          <w:spacing w:val="4"/>
          <w:sz w:val="28"/>
          <w:szCs w:val="28"/>
        </w:rPr>
        <w:t>Асмолов</w:t>
      </w:r>
      <w:proofErr w:type="spellEnd"/>
      <w:r w:rsidRPr="006B66D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[и др.]; под ред. А.Г. </w:t>
      </w:r>
      <w:proofErr w:type="spellStart"/>
      <w:r w:rsidRPr="006B66D6">
        <w:rPr>
          <w:rFonts w:ascii="Times New Roman" w:eastAsia="Times New Roman" w:hAnsi="Times New Roman" w:cs="Times New Roman"/>
          <w:spacing w:val="4"/>
          <w:sz w:val="28"/>
          <w:szCs w:val="28"/>
        </w:rPr>
        <w:t>Асмолова</w:t>
      </w:r>
      <w:proofErr w:type="spellEnd"/>
      <w:r w:rsidRPr="006B66D6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 w:rsidRPr="006B66D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B66D6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2008. – 151 с</w:t>
      </w:r>
      <w:r>
        <w:rPr>
          <w:rFonts w:ascii="Times New Roman" w:hAnsi="Times New Roman"/>
          <w:sz w:val="28"/>
          <w:szCs w:val="28"/>
        </w:rPr>
        <w:t>.</w:t>
      </w:r>
    </w:p>
    <w:p w:rsidR="000242C8" w:rsidRPr="005F23A5" w:rsidRDefault="000242C8" w:rsidP="005F23A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3A5">
        <w:rPr>
          <w:rFonts w:ascii="Times New Roman" w:hAnsi="Times New Roman" w:cs="Times New Roman"/>
          <w:sz w:val="28"/>
          <w:szCs w:val="28"/>
        </w:rPr>
        <w:t xml:space="preserve">Михайленко, Т. М. Игровые технологии как вид педагогических технологий // Педагогика: традиции и инновации: материалы </w:t>
      </w:r>
      <w:proofErr w:type="spellStart"/>
      <w:r w:rsidRPr="005F23A5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5F23A5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5F23A5">
        <w:rPr>
          <w:rFonts w:ascii="Times New Roman" w:hAnsi="Times New Roman" w:cs="Times New Roman"/>
          <w:sz w:val="28"/>
          <w:szCs w:val="28"/>
        </w:rPr>
        <w:t>конф.Т</w:t>
      </w:r>
      <w:proofErr w:type="spellEnd"/>
      <w:r w:rsidRPr="005F23A5">
        <w:rPr>
          <w:rFonts w:ascii="Times New Roman" w:hAnsi="Times New Roman" w:cs="Times New Roman"/>
          <w:sz w:val="28"/>
          <w:szCs w:val="28"/>
        </w:rPr>
        <w:t xml:space="preserve">. I. – Челябинск: Два комсомольца, 2011. </w:t>
      </w:r>
      <w:r w:rsidR="00974F32">
        <w:rPr>
          <w:rFonts w:ascii="Times New Roman" w:hAnsi="Times New Roman" w:cs="Times New Roman"/>
          <w:sz w:val="28"/>
          <w:szCs w:val="28"/>
        </w:rPr>
        <w:t>–</w:t>
      </w:r>
      <w:r w:rsidR="00974F32" w:rsidRPr="005F23A5">
        <w:rPr>
          <w:rFonts w:ascii="Times New Roman" w:hAnsi="Times New Roman" w:cs="Times New Roman"/>
          <w:sz w:val="28"/>
          <w:szCs w:val="28"/>
        </w:rPr>
        <w:t xml:space="preserve"> </w:t>
      </w:r>
      <w:r w:rsidRPr="005F23A5">
        <w:rPr>
          <w:rFonts w:ascii="Times New Roman" w:hAnsi="Times New Roman" w:cs="Times New Roman"/>
          <w:sz w:val="28"/>
          <w:szCs w:val="28"/>
        </w:rPr>
        <w:t>С. 140–146.</w:t>
      </w:r>
    </w:p>
    <w:p w:rsidR="000242C8" w:rsidRDefault="000242C8" w:rsidP="003420DC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420DC" w:rsidRDefault="003420DC" w:rsidP="0028228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242C8">
        <w:rPr>
          <w:rFonts w:ascii="Times New Roman" w:hAnsi="Times New Roman"/>
          <w:b/>
          <w:sz w:val="28"/>
          <w:szCs w:val="28"/>
        </w:rPr>
        <w:t xml:space="preserve">    С несколькими авторами:</w:t>
      </w:r>
    </w:p>
    <w:p w:rsidR="000242C8" w:rsidRPr="005F23A5" w:rsidRDefault="000242C8" w:rsidP="005F23A5">
      <w:pPr>
        <w:pStyle w:val="a5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A5">
        <w:rPr>
          <w:rFonts w:ascii="Times New Roman" w:hAnsi="Times New Roman" w:cs="Times New Roman"/>
          <w:sz w:val="28"/>
          <w:szCs w:val="28"/>
          <w:shd w:val="clear" w:color="auto" w:fill="FFFFFF"/>
        </w:rPr>
        <w:t>Шамова</w:t>
      </w:r>
      <w:proofErr w:type="gramStart"/>
      <w:r w:rsidRPr="005F23A5">
        <w:rPr>
          <w:rFonts w:ascii="Times New Roman" w:hAnsi="Times New Roman" w:cs="Times New Roman"/>
          <w:sz w:val="28"/>
          <w:szCs w:val="28"/>
          <w:shd w:val="clear" w:color="auto" w:fill="FFFFFF"/>
        </w:rPr>
        <w:t>,Т</w:t>
      </w:r>
      <w:proofErr w:type="gramEnd"/>
      <w:r w:rsidRPr="005F23A5">
        <w:rPr>
          <w:rFonts w:ascii="Times New Roman" w:hAnsi="Times New Roman" w:cs="Times New Roman"/>
          <w:sz w:val="28"/>
          <w:szCs w:val="28"/>
          <w:shd w:val="clear" w:color="auto" w:fill="FFFFFF"/>
        </w:rPr>
        <w:t>. И. Развитие учебно</w:t>
      </w:r>
      <w:r w:rsidR="00974F3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F2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познавательной компетентности учащихся: опыт проектирования </w:t>
      </w:r>
      <w:proofErr w:type="spellStart"/>
      <w:r w:rsidRPr="005F23A5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внутришкольной</w:t>
      </w:r>
      <w:proofErr w:type="spellEnd"/>
      <w:r w:rsidRPr="005F2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системы учебно</w:t>
      </w:r>
      <w:r w:rsidR="00974F3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F23A5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методического и управленческого сопровождения / Т.И. Шамова, Г.</w:t>
      </w:r>
      <w:r w:rsidR="00974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23A5">
        <w:rPr>
          <w:rFonts w:ascii="Times New Roman" w:hAnsi="Times New Roman" w:cs="Times New Roman"/>
          <w:sz w:val="28"/>
          <w:szCs w:val="28"/>
          <w:shd w:val="clear" w:color="auto" w:fill="FFFFFF"/>
        </w:rPr>
        <w:t>Воровшиков, М.М. Новожилова. – М. : «5 за знания», 2009.– 321</w:t>
      </w:r>
      <w:r w:rsidR="00974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23A5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0242C8" w:rsidRPr="000242C8" w:rsidRDefault="000242C8" w:rsidP="0028228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2288" w:rsidRDefault="00282288" w:rsidP="00282288">
      <w:pPr>
        <w:pStyle w:val="a5"/>
        <w:rPr>
          <w:rFonts w:ascii="Times New Roman" w:hAnsi="Times New Roman"/>
          <w:sz w:val="28"/>
          <w:szCs w:val="28"/>
        </w:rPr>
      </w:pPr>
    </w:p>
    <w:p w:rsidR="00282288" w:rsidRPr="00282288" w:rsidRDefault="00282288" w:rsidP="00282288">
      <w:pPr>
        <w:pStyle w:val="a5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288">
        <w:rPr>
          <w:rFonts w:ascii="Times New Roman" w:hAnsi="Times New Roman" w:cs="Times New Roman"/>
          <w:b/>
          <w:sz w:val="28"/>
          <w:szCs w:val="28"/>
        </w:rPr>
        <w:lastRenderedPageBreak/>
        <w:t>Описание многотомных книг:</w:t>
      </w:r>
    </w:p>
    <w:p w:rsidR="00282288" w:rsidRDefault="00282288" w:rsidP="005F23A5">
      <w:pPr>
        <w:pStyle w:val="a4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B66D6">
        <w:rPr>
          <w:rFonts w:ascii="Times New Roman" w:hAnsi="Times New Roman"/>
          <w:sz w:val="28"/>
          <w:szCs w:val="28"/>
        </w:rPr>
        <w:t>Выготский, Л.С. Вопросы детской (возрастной) психологии</w:t>
      </w:r>
      <w:proofErr w:type="gramStart"/>
      <w:r w:rsidRPr="006B66D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B66D6">
        <w:rPr>
          <w:rFonts w:ascii="Times New Roman" w:hAnsi="Times New Roman"/>
          <w:sz w:val="28"/>
          <w:szCs w:val="28"/>
        </w:rPr>
        <w:t xml:space="preserve"> собр. соч. в 6 т. Т.4 / Л.С. Выготский. – М.</w:t>
      </w:r>
      <w:proofErr w:type="gramStart"/>
      <w:r w:rsidRPr="006B66D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B66D6">
        <w:rPr>
          <w:rFonts w:ascii="Times New Roman" w:hAnsi="Times New Roman"/>
          <w:sz w:val="28"/>
          <w:szCs w:val="28"/>
        </w:rPr>
        <w:t xml:space="preserve"> Просвещение, 2004. – 385 с. </w:t>
      </w:r>
    </w:p>
    <w:p w:rsidR="00282288" w:rsidRDefault="00282288" w:rsidP="0028228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82288" w:rsidRPr="00797A9F" w:rsidRDefault="00282288" w:rsidP="002822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97A9F">
        <w:rPr>
          <w:rFonts w:ascii="Times New Roman" w:hAnsi="Times New Roman" w:cs="Times New Roman"/>
          <w:b/>
          <w:sz w:val="28"/>
          <w:szCs w:val="28"/>
        </w:rPr>
        <w:t>Описание авторефератов диссертаций:</w:t>
      </w:r>
    </w:p>
    <w:p w:rsidR="00AF019C" w:rsidRPr="005F23A5" w:rsidRDefault="000242C8" w:rsidP="005F23A5">
      <w:pPr>
        <w:pStyle w:val="a5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F23A5">
        <w:rPr>
          <w:rFonts w:ascii="Times New Roman" w:hAnsi="Times New Roman" w:cs="Times New Roman"/>
          <w:sz w:val="28"/>
          <w:szCs w:val="28"/>
        </w:rPr>
        <w:t>Михневич, М.П. Формирование познавательной активности учащихся в условиях дифференциации обучения: Дис. … канд. пед. наук: 13. 00. 01. – Мн., 1989. – 151 с.</w:t>
      </w:r>
    </w:p>
    <w:p w:rsidR="00AF019C" w:rsidRPr="00797A9F" w:rsidRDefault="00AF019C" w:rsidP="009E2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0DC" w:rsidRDefault="003420DC" w:rsidP="003420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A9F">
        <w:rPr>
          <w:rFonts w:ascii="Times New Roman" w:hAnsi="Times New Roman" w:cs="Times New Roman"/>
          <w:b/>
          <w:sz w:val="28"/>
          <w:szCs w:val="28"/>
        </w:rPr>
        <w:t>Ссылки на статьи в журналах:</w:t>
      </w:r>
    </w:p>
    <w:p w:rsidR="003420DC" w:rsidRPr="000242C8" w:rsidRDefault="003420DC" w:rsidP="005F23A5">
      <w:pPr>
        <w:pStyle w:val="a4"/>
        <w:numPr>
          <w:ilvl w:val="0"/>
          <w:numId w:val="3"/>
        </w:numPr>
        <w:spacing w:line="360" w:lineRule="auto"/>
        <w:ind w:left="426" w:hanging="502"/>
        <w:jc w:val="both"/>
        <w:rPr>
          <w:rFonts w:ascii="Times New Roman" w:hAnsi="Times New Roman"/>
          <w:sz w:val="28"/>
          <w:szCs w:val="28"/>
        </w:rPr>
      </w:pPr>
      <w:r w:rsidRPr="006B66D6">
        <w:rPr>
          <w:rFonts w:ascii="Times New Roman" w:hAnsi="Times New Roman"/>
          <w:sz w:val="28"/>
          <w:szCs w:val="28"/>
        </w:rPr>
        <w:t>Виноградова, Н.Ф. Продуктивный диалог – эффективный метод развития младших школьников / Н.Ф. Виноградова // Начальное образование. – 2010. – №1. – С. 21</w:t>
      </w:r>
      <w:r w:rsidR="00974F32">
        <w:rPr>
          <w:rFonts w:ascii="Times New Roman" w:hAnsi="Times New Roman"/>
          <w:sz w:val="28"/>
          <w:szCs w:val="28"/>
        </w:rPr>
        <w:t>–</w:t>
      </w:r>
      <w:r w:rsidRPr="006B66D6">
        <w:rPr>
          <w:rFonts w:ascii="Times New Roman" w:hAnsi="Times New Roman"/>
          <w:sz w:val="28"/>
          <w:szCs w:val="28"/>
        </w:rPr>
        <w:t>26.</w:t>
      </w:r>
    </w:p>
    <w:p w:rsidR="003420DC" w:rsidRDefault="003420DC" w:rsidP="005F23A5">
      <w:pPr>
        <w:pStyle w:val="a4"/>
        <w:numPr>
          <w:ilvl w:val="0"/>
          <w:numId w:val="3"/>
        </w:numPr>
        <w:spacing w:line="360" w:lineRule="auto"/>
        <w:ind w:left="426" w:hanging="502"/>
        <w:jc w:val="both"/>
        <w:rPr>
          <w:rFonts w:ascii="Times New Roman" w:hAnsi="Times New Roman"/>
          <w:sz w:val="28"/>
          <w:szCs w:val="28"/>
        </w:rPr>
      </w:pPr>
      <w:r w:rsidRPr="006B66D6">
        <w:rPr>
          <w:rFonts w:ascii="Times New Roman" w:hAnsi="Times New Roman"/>
          <w:sz w:val="28"/>
          <w:szCs w:val="28"/>
        </w:rPr>
        <w:t>Епишина, Л.В. Педагогические аспекты развития коммуникативных свойств личности / Л.В. Епишина // Начальная школа. – 2008. – № 11. – С. 13</w:t>
      </w:r>
      <w:r w:rsidR="00974F32">
        <w:rPr>
          <w:rFonts w:ascii="Times New Roman" w:hAnsi="Times New Roman"/>
          <w:sz w:val="28"/>
          <w:szCs w:val="28"/>
        </w:rPr>
        <w:t>–</w:t>
      </w:r>
      <w:r w:rsidRPr="006B66D6">
        <w:rPr>
          <w:rFonts w:ascii="Times New Roman" w:hAnsi="Times New Roman"/>
          <w:sz w:val="28"/>
          <w:szCs w:val="28"/>
        </w:rPr>
        <w:t>19.</w:t>
      </w:r>
    </w:p>
    <w:p w:rsidR="003420DC" w:rsidRPr="005F23A5" w:rsidRDefault="003420DC" w:rsidP="005F23A5">
      <w:pPr>
        <w:pStyle w:val="a5"/>
        <w:numPr>
          <w:ilvl w:val="0"/>
          <w:numId w:val="3"/>
        </w:numPr>
        <w:spacing w:after="0" w:line="360" w:lineRule="auto"/>
        <w:ind w:left="426" w:hanging="502"/>
        <w:jc w:val="both"/>
        <w:rPr>
          <w:rFonts w:ascii="Times New Roman" w:hAnsi="Times New Roman"/>
          <w:sz w:val="28"/>
          <w:szCs w:val="28"/>
        </w:rPr>
      </w:pPr>
      <w:r w:rsidRPr="005F23A5">
        <w:rPr>
          <w:rFonts w:ascii="Times New Roman" w:eastAsia="Times New Roman" w:hAnsi="Times New Roman" w:cs="Times New Roman"/>
          <w:iCs/>
          <w:sz w:val="28"/>
          <w:szCs w:val="28"/>
        </w:rPr>
        <w:t xml:space="preserve">Шустова, Л.А. </w:t>
      </w:r>
      <w:r w:rsidRPr="005F23A5">
        <w:rPr>
          <w:rFonts w:ascii="Times New Roman" w:eastAsia="Times New Roman" w:hAnsi="Times New Roman" w:cs="Times New Roman"/>
          <w:sz w:val="28"/>
          <w:szCs w:val="28"/>
        </w:rPr>
        <w:t>Методы и способы подготовки младших школьников к общению / Л.А. Шустова // Вопросы психологии. – 2000. – № 2. – С. 114</w:t>
      </w:r>
      <w:r w:rsidR="00974F3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F23A5">
        <w:rPr>
          <w:rFonts w:ascii="Times New Roman" w:eastAsia="Times New Roman" w:hAnsi="Times New Roman" w:cs="Times New Roman"/>
          <w:sz w:val="28"/>
          <w:szCs w:val="28"/>
        </w:rPr>
        <w:t>116.</w:t>
      </w:r>
    </w:p>
    <w:p w:rsidR="003420DC" w:rsidRDefault="003420DC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0DC" w:rsidRDefault="003420DC" w:rsidP="003420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A9F">
        <w:rPr>
          <w:rFonts w:ascii="Times New Roman" w:hAnsi="Times New Roman" w:cs="Times New Roman"/>
          <w:b/>
          <w:sz w:val="28"/>
          <w:szCs w:val="28"/>
        </w:rPr>
        <w:t>Оп</w:t>
      </w:r>
      <w:r>
        <w:rPr>
          <w:rFonts w:ascii="Times New Roman" w:hAnsi="Times New Roman" w:cs="Times New Roman"/>
          <w:b/>
          <w:sz w:val="28"/>
          <w:szCs w:val="28"/>
        </w:rPr>
        <w:t>исание нормативных документов</w:t>
      </w:r>
      <w:r w:rsidRPr="00797A9F">
        <w:rPr>
          <w:rFonts w:ascii="Times New Roman" w:hAnsi="Times New Roman" w:cs="Times New Roman"/>
          <w:b/>
          <w:sz w:val="28"/>
          <w:szCs w:val="28"/>
        </w:rPr>
        <w:t>:</w:t>
      </w:r>
    </w:p>
    <w:p w:rsidR="000242C8" w:rsidRPr="005F23A5" w:rsidRDefault="000242C8" w:rsidP="005F23A5">
      <w:pPr>
        <w:pStyle w:val="a5"/>
        <w:numPr>
          <w:ilvl w:val="0"/>
          <w:numId w:val="4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5F23A5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образования: текст с изм. и доп. на 2011</w:t>
      </w:r>
      <w:r w:rsidR="00974F32">
        <w:rPr>
          <w:rFonts w:ascii="Times New Roman" w:hAnsi="Times New Roman" w:cs="Times New Roman"/>
          <w:sz w:val="28"/>
          <w:szCs w:val="28"/>
        </w:rPr>
        <w:t xml:space="preserve"> </w:t>
      </w:r>
      <w:r w:rsidRPr="005F23A5">
        <w:rPr>
          <w:rFonts w:ascii="Times New Roman" w:hAnsi="Times New Roman" w:cs="Times New Roman"/>
          <w:sz w:val="28"/>
          <w:szCs w:val="28"/>
        </w:rPr>
        <w:t>и 2012 гг.</w:t>
      </w:r>
      <w:r w:rsidR="00974F32">
        <w:rPr>
          <w:rFonts w:ascii="Times New Roman" w:hAnsi="Times New Roman" w:cs="Times New Roman"/>
          <w:sz w:val="28"/>
          <w:szCs w:val="28"/>
        </w:rPr>
        <w:t xml:space="preserve"> </w:t>
      </w:r>
      <w:r w:rsidRPr="005F23A5"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 w:rsidRPr="005F23A5">
        <w:rPr>
          <w:rFonts w:ascii="Times New Roman" w:hAnsi="Times New Roman" w:cs="Times New Roman"/>
          <w:sz w:val="28"/>
          <w:szCs w:val="28"/>
        </w:rPr>
        <w:t>М</w:t>
      </w:r>
      <w:r w:rsidR="00974F32">
        <w:rPr>
          <w:rFonts w:ascii="Times New Roman" w:hAnsi="Times New Roman" w:cs="Times New Roman"/>
          <w:sz w:val="28"/>
          <w:szCs w:val="28"/>
        </w:rPr>
        <w:t>-</w:t>
      </w:r>
      <w:r w:rsidRPr="005F23A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F23A5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Федерации. – М.</w:t>
      </w:r>
      <w:proofErr w:type="gramStart"/>
      <w:r w:rsidR="00974F32">
        <w:rPr>
          <w:rFonts w:ascii="Times New Roman" w:hAnsi="Times New Roman" w:cs="Times New Roman"/>
          <w:sz w:val="28"/>
          <w:szCs w:val="28"/>
        </w:rPr>
        <w:t xml:space="preserve"> </w:t>
      </w:r>
      <w:r w:rsidRPr="005F23A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F23A5">
        <w:rPr>
          <w:rFonts w:ascii="Times New Roman" w:hAnsi="Times New Roman" w:cs="Times New Roman"/>
          <w:sz w:val="28"/>
          <w:szCs w:val="28"/>
        </w:rPr>
        <w:t xml:space="preserve"> Просвещение, 2014. – 35 с.</w:t>
      </w:r>
    </w:p>
    <w:p w:rsidR="003420DC" w:rsidRPr="00797A9F" w:rsidRDefault="003420DC" w:rsidP="000242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0DC" w:rsidRDefault="000242C8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2C8">
        <w:rPr>
          <w:rFonts w:ascii="Times New Roman" w:hAnsi="Times New Roman" w:cs="Times New Roman"/>
          <w:b/>
          <w:sz w:val="28"/>
          <w:szCs w:val="28"/>
        </w:rPr>
        <w:t>Ссылки на словари:</w:t>
      </w:r>
    </w:p>
    <w:p w:rsidR="000242C8" w:rsidRDefault="000242C8" w:rsidP="005F23A5">
      <w:pPr>
        <w:pStyle w:val="11"/>
        <w:numPr>
          <w:ilvl w:val="0"/>
          <w:numId w:val="4"/>
        </w:numPr>
        <w:tabs>
          <w:tab w:val="left" w:pos="1134"/>
        </w:tabs>
        <w:spacing w:after="0" w:line="36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r w:rsidRPr="00130315">
        <w:rPr>
          <w:rFonts w:ascii="Times New Roman" w:hAnsi="Times New Roman"/>
          <w:sz w:val="28"/>
          <w:szCs w:val="28"/>
        </w:rPr>
        <w:t>Ожегов, С.И. Толковый словарь русского языка: Около 100 000 слов, терминов и фразеологических выражений / С.И. Ожегов; Под ред. Л.И. Скворцов</w:t>
      </w:r>
      <w:r>
        <w:rPr>
          <w:rFonts w:ascii="Times New Roman" w:hAnsi="Times New Roman"/>
          <w:sz w:val="28"/>
          <w:szCs w:val="28"/>
        </w:rPr>
        <w:t>а</w:t>
      </w:r>
      <w:r w:rsidRPr="00130315">
        <w:rPr>
          <w:rFonts w:ascii="Times New Roman" w:hAnsi="Times New Roman"/>
          <w:sz w:val="28"/>
          <w:szCs w:val="28"/>
        </w:rPr>
        <w:t>. – М.</w:t>
      </w:r>
      <w:proofErr w:type="gramStart"/>
      <w:r w:rsidR="00974F32">
        <w:rPr>
          <w:rFonts w:ascii="Times New Roman" w:hAnsi="Times New Roman"/>
          <w:sz w:val="28"/>
          <w:szCs w:val="28"/>
        </w:rPr>
        <w:t xml:space="preserve"> </w:t>
      </w:r>
      <w:r w:rsidRPr="00130315">
        <w:rPr>
          <w:rFonts w:ascii="Times New Roman" w:hAnsi="Times New Roman"/>
          <w:sz w:val="28"/>
          <w:szCs w:val="28"/>
        </w:rPr>
        <w:t>:</w:t>
      </w:r>
      <w:proofErr w:type="gramEnd"/>
      <w:r w:rsidRPr="00130315">
        <w:rPr>
          <w:rFonts w:ascii="Times New Roman" w:hAnsi="Times New Roman"/>
          <w:sz w:val="28"/>
          <w:szCs w:val="28"/>
        </w:rPr>
        <w:t xml:space="preserve"> ОНИКС–ЛИТ, Мир и Образование, 2012. – 1376 c.</w:t>
      </w:r>
    </w:p>
    <w:p w:rsidR="00374272" w:rsidRPr="00130315" w:rsidRDefault="00374272" w:rsidP="005F23A5">
      <w:pPr>
        <w:pStyle w:val="11"/>
        <w:numPr>
          <w:ilvl w:val="0"/>
          <w:numId w:val="4"/>
        </w:numPr>
        <w:tabs>
          <w:tab w:val="left" w:pos="1134"/>
        </w:tabs>
        <w:spacing w:after="0" w:line="36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0315">
        <w:rPr>
          <w:rFonts w:ascii="Times New Roman" w:hAnsi="Times New Roman"/>
          <w:sz w:val="28"/>
          <w:szCs w:val="28"/>
        </w:rPr>
        <w:lastRenderedPageBreak/>
        <w:t>Коджаспирова</w:t>
      </w:r>
      <w:proofErr w:type="spellEnd"/>
      <w:r w:rsidRPr="00130315">
        <w:rPr>
          <w:rFonts w:ascii="Times New Roman" w:hAnsi="Times New Roman"/>
          <w:sz w:val="28"/>
          <w:szCs w:val="28"/>
        </w:rPr>
        <w:t>, Г.М. Педагогический словарь для студентов высших и средний педагогических заведений / Г.М.</w:t>
      </w:r>
      <w:r w:rsidR="00974F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0315">
        <w:rPr>
          <w:rFonts w:ascii="Times New Roman" w:hAnsi="Times New Roman"/>
          <w:sz w:val="28"/>
          <w:szCs w:val="28"/>
        </w:rPr>
        <w:t>Коджаспирова</w:t>
      </w:r>
      <w:proofErr w:type="spellEnd"/>
      <w:r w:rsidRPr="00130315">
        <w:rPr>
          <w:rFonts w:ascii="Times New Roman" w:hAnsi="Times New Roman"/>
          <w:sz w:val="28"/>
          <w:szCs w:val="28"/>
        </w:rPr>
        <w:t xml:space="preserve">, А.Ю. </w:t>
      </w:r>
      <w:proofErr w:type="spellStart"/>
      <w:r w:rsidRPr="00130315">
        <w:rPr>
          <w:rFonts w:ascii="Times New Roman" w:hAnsi="Times New Roman"/>
          <w:sz w:val="28"/>
          <w:szCs w:val="28"/>
        </w:rPr>
        <w:t>Коджаспиров</w:t>
      </w:r>
      <w:proofErr w:type="spellEnd"/>
      <w:r w:rsidRPr="00130315">
        <w:rPr>
          <w:rFonts w:ascii="Times New Roman" w:hAnsi="Times New Roman"/>
          <w:sz w:val="28"/>
          <w:szCs w:val="28"/>
        </w:rPr>
        <w:t>. – М.</w:t>
      </w:r>
      <w:proofErr w:type="gramStart"/>
      <w:r w:rsidR="00974F32">
        <w:rPr>
          <w:rFonts w:ascii="Times New Roman" w:hAnsi="Times New Roman"/>
          <w:sz w:val="28"/>
          <w:szCs w:val="28"/>
        </w:rPr>
        <w:t xml:space="preserve"> </w:t>
      </w:r>
      <w:r w:rsidRPr="00130315">
        <w:rPr>
          <w:rFonts w:ascii="Times New Roman" w:hAnsi="Times New Roman"/>
          <w:sz w:val="28"/>
          <w:szCs w:val="28"/>
        </w:rPr>
        <w:t>:</w:t>
      </w:r>
      <w:proofErr w:type="gramEnd"/>
      <w:r w:rsidRPr="00130315">
        <w:rPr>
          <w:rFonts w:ascii="Times New Roman" w:hAnsi="Times New Roman"/>
          <w:sz w:val="28"/>
          <w:szCs w:val="28"/>
        </w:rPr>
        <w:t xml:space="preserve"> </w:t>
      </w:r>
      <w:r w:rsidRPr="00130315">
        <w:rPr>
          <w:rFonts w:ascii="Times New Roman" w:hAnsi="Times New Roman"/>
          <w:sz w:val="28"/>
          <w:szCs w:val="28"/>
          <w:lang w:val="en-US"/>
        </w:rPr>
        <w:t>ACADEMIA</w:t>
      </w:r>
      <w:r w:rsidRPr="00130315">
        <w:rPr>
          <w:rFonts w:ascii="Times New Roman" w:hAnsi="Times New Roman"/>
          <w:sz w:val="28"/>
          <w:szCs w:val="28"/>
        </w:rPr>
        <w:t>, 2001. – 174 с.</w:t>
      </w:r>
    </w:p>
    <w:p w:rsidR="00374272" w:rsidRPr="00130315" w:rsidRDefault="00374272" w:rsidP="000242C8">
      <w:pPr>
        <w:pStyle w:val="1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74272" w:rsidRDefault="00374272" w:rsidP="003742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A9F">
        <w:rPr>
          <w:rFonts w:ascii="Times New Roman" w:eastAsia="Times New Roman" w:hAnsi="Times New Roman" w:cs="Times New Roman"/>
          <w:b/>
          <w:sz w:val="28"/>
          <w:szCs w:val="28"/>
        </w:rPr>
        <w:t>Пример:</w:t>
      </w:r>
    </w:p>
    <w:p w:rsidR="00374272" w:rsidRPr="009A4BCD" w:rsidRDefault="00374272" w:rsidP="003742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BCD">
        <w:rPr>
          <w:rFonts w:ascii="Times New Roman" w:hAnsi="Times New Roman" w:cs="Times New Roman"/>
          <w:sz w:val="28"/>
          <w:szCs w:val="28"/>
        </w:rPr>
        <w:t>А.Н. Леонтьев считает, что активность – это понятие, указывающее на способность живых существ производить спонтанные движения и изменяться под воздействием внешних и внутренних стимулов – раздражителей [26, с.</w:t>
      </w:r>
      <w:r w:rsidR="00974F32">
        <w:rPr>
          <w:rFonts w:ascii="Times New Roman" w:hAnsi="Times New Roman" w:cs="Times New Roman"/>
          <w:sz w:val="28"/>
          <w:szCs w:val="28"/>
        </w:rPr>
        <w:t xml:space="preserve"> </w:t>
      </w:r>
      <w:r w:rsidRPr="009A4BCD">
        <w:rPr>
          <w:rFonts w:ascii="Times New Roman" w:hAnsi="Times New Roman" w:cs="Times New Roman"/>
          <w:sz w:val="28"/>
          <w:szCs w:val="28"/>
        </w:rPr>
        <w:t xml:space="preserve">251]. </w:t>
      </w:r>
    </w:p>
    <w:p w:rsidR="00374272" w:rsidRDefault="00374272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BCD">
        <w:rPr>
          <w:rFonts w:ascii="Times New Roman" w:hAnsi="Times New Roman" w:cs="Times New Roman"/>
          <w:sz w:val="28"/>
          <w:szCs w:val="28"/>
        </w:rPr>
        <w:t>В словаре (</w:t>
      </w:r>
      <w:proofErr w:type="gramStart"/>
      <w:r w:rsidRPr="009A4BCD">
        <w:rPr>
          <w:rFonts w:ascii="Times New Roman" w:hAnsi="Times New Roman" w:cs="Times New Roman"/>
          <w:sz w:val="28"/>
          <w:szCs w:val="28"/>
        </w:rPr>
        <w:t>междисциплинарный</w:t>
      </w:r>
      <w:proofErr w:type="gramEnd"/>
      <w:r w:rsidRPr="009A4BCD">
        <w:rPr>
          <w:rFonts w:ascii="Times New Roman" w:hAnsi="Times New Roman" w:cs="Times New Roman"/>
          <w:sz w:val="28"/>
          <w:szCs w:val="28"/>
        </w:rPr>
        <w:t xml:space="preserve">) по педагогике под редакцией Г. М. </w:t>
      </w:r>
      <w:proofErr w:type="spellStart"/>
      <w:r w:rsidRPr="009A4BCD">
        <w:rPr>
          <w:rFonts w:ascii="Times New Roman" w:hAnsi="Times New Roman" w:cs="Times New Roman"/>
          <w:sz w:val="28"/>
          <w:szCs w:val="28"/>
        </w:rPr>
        <w:t>Коджаспировой</w:t>
      </w:r>
      <w:proofErr w:type="spellEnd"/>
      <w:r w:rsidRPr="009A4BCD">
        <w:rPr>
          <w:rFonts w:ascii="Times New Roman" w:hAnsi="Times New Roman" w:cs="Times New Roman"/>
          <w:sz w:val="28"/>
          <w:szCs w:val="28"/>
        </w:rPr>
        <w:t xml:space="preserve"> и А. Ю. </w:t>
      </w:r>
      <w:proofErr w:type="spellStart"/>
      <w:r w:rsidRPr="009A4BCD">
        <w:rPr>
          <w:rFonts w:ascii="Times New Roman" w:hAnsi="Times New Roman" w:cs="Times New Roman"/>
          <w:sz w:val="28"/>
          <w:szCs w:val="28"/>
        </w:rPr>
        <w:t>Коджаспирова</w:t>
      </w:r>
      <w:proofErr w:type="spellEnd"/>
      <w:r w:rsidRPr="009A4BCD">
        <w:rPr>
          <w:rFonts w:ascii="Times New Roman" w:hAnsi="Times New Roman" w:cs="Times New Roman"/>
          <w:sz w:val="28"/>
          <w:szCs w:val="28"/>
        </w:rPr>
        <w:t xml:space="preserve"> познавательная активность характеризуется следующим образом: это деятельное состояние ученика, которое характеризуется стремлением к учению, умственному напряжению и проявлению волевых усили</w:t>
      </w:r>
      <w:r>
        <w:rPr>
          <w:rFonts w:ascii="Times New Roman" w:hAnsi="Times New Roman" w:cs="Times New Roman"/>
          <w:sz w:val="28"/>
          <w:szCs w:val="28"/>
        </w:rPr>
        <w:t xml:space="preserve">й в процессе овладения знаниями </w:t>
      </w:r>
      <w:r w:rsidRPr="009A4BCD">
        <w:rPr>
          <w:rFonts w:ascii="Times New Roman" w:hAnsi="Times New Roman" w:cs="Times New Roman"/>
          <w:sz w:val="28"/>
          <w:szCs w:val="28"/>
        </w:rPr>
        <w:t>[15].</w:t>
      </w:r>
    </w:p>
    <w:p w:rsidR="00374272" w:rsidRPr="000242C8" w:rsidRDefault="00374272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FB7" w:rsidRDefault="007C4FB7" w:rsidP="005F23A5">
      <w:pPr>
        <w:spacing w:after="0" w:line="240" w:lineRule="auto"/>
        <w:jc w:val="center"/>
      </w:pPr>
      <w:bookmarkStart w:id="0" w:name="_GoBack"/>
      <w:bookmarkEnd w:id="0"/>
    </w:p>
    <w:sectPr w:rsidR="007C4FB7" w:rsidSect="00A2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261"/>
    <w:multiLevelType w:val="hybridMultilevel"/>
    <w:tmpl w:val="8E586F0A"/>
    <w:lvl w:ilvl="0" w:tplc="4E2A1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E135C2"/>
    <w:multiLevelType w:val="hybridMultilevel"/>
    <w:tmpl w:val="09347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F5934"/>
    <w:multiLevelType w:val="hybridMultilevel"/>
    <w:tmpl w:val="8BBE94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FEF46A2"/>
    <w:multiLevelType w:val="hybridMultilevel"/>
    <w:tmpl w:val="58F4E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на Кузнецова">
    <w15:presenceInfo w15:providerId="Windows Live" w15:userId="c6321e70a20b28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4FB7"/>
    <w:rsid w:val="000242C8"/>
    <w:rsid w:val="000722D1"/>
    <w:rsid w:val="001A259B"/>
    <w:rsid w:val="00282288"/>
    <w:rsid w:val="003420DC"/>
    <w:rsid w:val="00374272"/>
    <w:rsid w:val="00385EB0"/>
    <w:rsid w:val="004436D2"/>
    <w:rsid w:val="005131CD"/>
    <w:rsid w:val="00536A95"/>
    <w:rsid w:val="005F23A5"/>
    <w:rsid w:val="007C4FB7"/>
    <w:rsid w:val="00946562"/>
    <w:rsid w:val="00974F32"/>
    <w:rsid w:val="009E27A7"/>
    <w:rsid w:val="00A24F32"/>
    <w:rsid w:val="00A311F3"/>
    <w:rsid w:val="00AB1D25"/>
    <w:rsid w:val="00AF019C"/>
    <w:rsid w:val="00B170EE"/>
    <w:rsid w:val="00C0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32"/>
  </w:style>
  <w:style w:type="paragraph" w:styleId="1">
    <w:name w:val="heading 1"/>
    <w:basedOn w:val="a"/>
    <w:next w:val="a"/>
    <w:link w:val="10"/>
    <w:uiPriority w:val="9"/>
    <w:qFormat/>
    <w:rsid w:val="001A2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2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No Spacing"/>
    <w:uiPriority w:val="1"/>
    <w:qFormat/>
    <w:rsid w:val="002822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282288"/>
    <w:pPr>
      <w:ind w:left="720"/>
      <w:contextualSpacing/>
    </w:pPr>
  </w:style>
  <w:style w:type="paragraph" w:customStyle="1" w:styleId="11">
    <w:name w:val="Абзац списка1"/>
    <w:basedOn w:val="a"/>
    <w:rsid w:val="000242C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4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2017-12-14T06:02:00Z</dcterms:created>
  <dcterms:modified xsi:type="dcterms:W3CDTF">2018-08-14T07:19:00Z</dcterms:modified>
</cp:coreProperties>
</file>